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140727">
        <w:rPr>
          <w:rFonts w:ascii="Times New Roman" w:hAnsi="Times New Roman"/>
          <w:sz w:val="28"/>
          <w:szCs w:val="28"/>
        </w:rPr>
        <w:t>Проект паспорта</w:t>
      </w:r>
    </w:p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140727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40727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140727">
        <w:rPr>
          <w:rFonts w:ascii="Times New Roman" w:hAnsi="Times New Roman"/>
          <w:sz w:val="28"/>
          <w:szCs w:val="28"/>
        </w:rPr>
        <w:t>бюджетных ассигнований</w:t>
      </w:r>
    </w:p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140727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140727">
        <w:rPr>
          <w:rFonts w:ascii="Times New Roman" w:hAnsi="Times New Roman"/>
          <w:sz w:val="28"/>
          <w:szCs w:val="28"/>
        </w:rPr>
        <w:t xml:space="preserve"> год и на</w:t>
      </w:r>
    </w:p>
    <w:p w:rsidR="00C42F1F" w:rsidRPr="00140727" w:rsidRDefault="00C42F1F" w:rsidP="00C42F1F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140727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140727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140727">
        <w:rPr>
          <w:rFonts w:ascii="Times New Roman" w:hAnsi="Times New Roman"/>
          <w:sz w:val="28"/>
          <w:szCs w:val="28"/>
        </w:rPr>
        <w:t xml:space="preserve"> годов</w:t>
      </w:r>
    </w:p>
    <w:p w:rsidR="00C42F1F" w:rsidRPr="00140727" w:rsidRDefault="00C42F1F" w:rsidP="00C42F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2F1F" w:rsidRPr="00C42F1F" w:rsidRDefault="00C42F1F" w:rsidP="00C42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2F1F">
        <w:rPr>
          <w:rFonts w:ascii="Times New Roman" w:hAnsi="Times New Roman"/>
          <w:b/>
          <w:sz w:val="28"/>
          <w:szCs w:val="28"/>
        </w:rPr>
        <w:t>Паспорт муниципальной программы</w:t>
      </w:r>
    </w:p>
    <w:p w:rsidR="0005190A" w:rsidRPr="00C42F1F" w:rsidRDefault="0005190A" w:rsidP="00051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2F1F">
        <w:rPr>
          <w:rFonts w:ascii="Times New Roman" w:hAnsi="Times New Roman"/>
          <w:b/>
          <w:sz w:val="28"/>
          <w:szCs w:val="28"/>
        </w:rPr>
        <w:t>"Укрепление межнационального и межконфессионального согласия, профилактика экстремизма в городе Нижневартовске"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F1F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положения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88"/>
        <w:gridCol w:w="7729"/>
      </w:tblGrid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Куратор муниципальной программы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pStyle w:val="aff5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42F1F">
              <w:rPr>
                <w:sz w:val="23"/>
                <w:szCs w:val="23"/>
              </w:rPr>
              <w:t>заместитель главы города, в ведении которого находится департамент общественных коммуникаций и молодежной политики администрации города</w:t>
            </w:r>
          </w:p>
        </w:tc>
      </w:tr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hAnsi="Times New Roman"/>
                <w:sz w:val="23"/>
                <w:szCs w:val="23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2025-2036 годы</w:t>
            </w:r>
          </w:p>
        </w:tc>
      </w:tr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укрепление единства, гражданского самосознания и духовной общности, сохранение и развитие этнокультурного многообразия народов Российской Федерации, проживающих на территории города Нижневартовска, профилактика экстремизма</w:t>
            </w:r>
          </w:p>
        </w:tc>
      </w:tr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-</w:t>
            </w:r>
          </w:p>
        </w:tc>
      </w:tr>
      <w:tr w:rsidR="00C42F1F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130558" w:rsidP="001305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33 347,40 </w:t>
            </w:r>
            <w:r w:rsidR="00261ACA"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тыс. рублей</w:t>
            </w: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 </w:t>
            </w:r>
          </w:p>
        </w:tc>
      </w:tr>
      <w:tr w:rsidR="00261ACA" w:rsidRPr="00C42F1F" w:rsidTr="0047338B">
        <w:trPr>
          <w:trHeight w:val="20"/>
        </w:trPr>
        <w:tc>
          <w:tcPr>
            <w:tcW w:w="7088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7729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:rsidR="00C12892" w:rsidRPr="00C42F1F" w:rsidRDefault="00C12892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F1F">
        <w:rPr>
          <w:rFonts w:ascii="Times New Roman" w:eastAsia="Times New Roman" w:hAnsi="Times New Roman"/>
          <w:b/>
          <w:sz w:val="28"/>
          <w:szCs w:val="28"/>
          <w:lang w:eastAsia="ru-RU"/>
        </w:rPr>
        <w:t>2. Показатели муниципальной программы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2078"/>
        <w:gridCol w:w="972"/>
        <w:gridCol w:w="1044"/>
        <w:gridCol w:w="903"/>
        <w:gridCol w:w="540"/>
        <w:gridCol w:w="620"/>
        <w:gridCol w:w="623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68"/>
        <w:gridCol w:w="1636"/>
      </w:tblGrid>
      <w:tr w:rsidR="00C42F1F" w:rsidRPr="00C42F1F" w:rsidTr="00261ACA">
        <w:trPr>
          <w:trHeight w:val="20"/>
        </w:trPr>
        <w:tc>
          <w:tcPr>
            <w:tcW w:w="143" w:type="pct"/>
            <w:vMerge w:val="restart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№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693" w:type="pct"/>
            <w:vMerge w:val="restar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Наименование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показателя</w:t>
            </w:r>
          </w:p>
        </w:tc>
        <w:tc>
          <w:tcPr>
            <w:tcW w:w="324" w:type="pct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Уровень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показателя</w:t>
            </w:r>
          </w:p>
        </w:tc>
        <w:tc>
          <w:tcPr>
            <w:tcW w:w="348" w:type="pct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Единица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измерения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(по ОКЕИ)</w:t>
            </w:r>
          </w:p>
        </w:tc>
        <w:tc>
          <w:tcPr>
            <w:tcW w:w="480" w:type="pct"/>
            <w:gridSpan w:val="2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Базовое значение</w:t>
            </w:r>
          </w:p>
        </w:tc>
        <w:tc>
          <w:tcPr>
            <w:tcW w:w="2465" w:type="pct"/>
            <w:gridSpan w:val="12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Значение показателя по годам</w:t>
            </w:r>
          </w:p>
        </w:tc>
        <w:tc>
          <w:tcPr>
            <w:tcW w:w="546" w:type="pct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Ответственный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за достижение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vertAlign w:val="superscript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показателя</w:t>
            </w:r>
          </w:p>
        </w:tc>
      </w:tr>
      <w:tr w:rsidR="00C42F1F" w:rsidRPr="00C42F1F" w:rsidTr="00261ACA">
        <w:trPr>
          <w:trHeight w:val="20"/>
        </w:trPr>
        <w:tc>
          <w:tcPr>
            <w:tcW w:w="143" w:type="pct"/>
            <w:vMerge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693" w:type="pct"/>
            <w:vMerge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324" w:type="pct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348" w:type="pct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301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значение</w:t>
            </w:r>
          </w:p>
        </w:tc>
        <w:tc>
          <w:tcPr>
            <w:tcW w:w="18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7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  <w:t>2025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8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  <w:t>2026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2027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  <w:t>2028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2029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2030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2031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2032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2033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2034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2035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22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2036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546" w:type="pct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</w:tr>
      <w:tr w:rsidR="00C42F1F" w:rsidRPr="00C42F1F" w:rsidTr="00261ACA">
        <w:trPr>
          <w:trHeight w:val="20"/>
        </w:trPr>
        <w:tc>
          <w:tcPr>
            <w:tcW w:w="5000" w:type="pct"/>
            <w:gridSpan w:val="19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Цель "Укрепление единства, гражданского самосознания и духовной общности, сохранение и развитие этнокультурного многообразия народов Российской Федерации,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проживающих на территории города Нижневартовска, профилактика экстремизма"</w:t>
            </w:r>
          </w:p>
        </w:tc>
      </w:tr>
      <w:tr w:rsidR="00C42F1F" w:rsidRPr="00C42F1F" w:rsidTr="00261ACA">
        <w:trPr>
          <w:trHeight w:val="20"/>
        </w:trPr>
        <w:tc>
          <w:tcPr>
            <w:tcW w:w="143" w:type="pct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lastRenderedPageBreak/>
              <w:t>1.</w:t>
            </w:r>
          </w:p>
        </w:tc>
        <w:tc>
          <w:tcPr>
            <w:tcW w:w="693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Доля граждан,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положительно оценивающих состояние межнациональных отношений в городе,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в общем количестве граждан</w:t>
            </w:r>
          </w:p>
        </w:tc>
        <w:tc>
          <w:tcPr>
            <w:tcW w:w="324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348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процент</w:t>
            </w:r>
          </w:p>
        </w:tc>
        <w:tc>
          <w:tcPr>
            <w:tcW w:w="301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82,0</w:t>
            </w:r>
          </w:p>
        </w:tc>
        <w:tc>
          <w:tcPr>
            <w:tcW w:w="18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207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8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22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  <w:tc>
          <w:tcPr>
            <w:tcW w:w="546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департамент общественных коммуникаций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 молодежной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политики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администрации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города</w:t>
            </w:r>
          </w:p>
        </w:tc>
      </w:tr>
      <w:tr w:rsidR="00C42F1F" w:rsidRPr="00C42F1F" w:rsidTr="00261ACA">
        <w:trPr>
          <w:trHeight w:val="20"/>
        </w:trPr>
        <w:tc>
          <w:tcPr>
            <w:tcW w:w="143" w:type="pct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693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Количество участников мероприятий, направленных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 укрепление общероссийского гражданского единства</w:t>
            </w:r>
          </w:p>
        </w:tc>
        <w:tc>
          <w:tcPr>
            <w:tcW w:w="324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348" w:type="pct"/>
          </w:tcPr>
          <w:p w:rsidR="00130558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тысяча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человек</w:t>
            </w:r>
          </w:p>
        </w:tc>
        <w:tc>
          <w:tcPr>
            <w:tcW w:w="301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8,2</w:t>
            </w:r>
          </w:p>
        </w:tc>
        <w:tc>
          <w:tcPr>
            <w:tcW w:w="18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207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  <w:r w:rsidR="00893E8A"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,5</w:t>
            </w:r>
          </w:p>
        </w:tc>
        <w:tc>
          <w:tcPr>
            <w:tcW w:w="208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jc w:val="center"/>
              <w:rPr>
                <w:rFonts w:ascii="Times New Roman" w:hAnsi="Times New Roman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22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546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департамент общественных коммуникаций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 молодежной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политики администрации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города</w:t>
            </w:r>
          </w:p>
        </w:tc>
      </w:tr>
      <w:tr w:rsidR="00261ACA" w:rsidRPr="00C42F1F" w:rsidTr="00261ACA">
        <w:trPr>
          <w:trHeight w:val="20"/>
        </w:trPr>
        <w:tc>
          <w:tcPr>
            <w:tcW w:w="143" w:type="pct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693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Число посещений иностранными гражданами (мигрантами) мероприятий, направленных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на их адаптацию 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и интеграцию</w:t>
            </w:r>
          </w:p>
        </w:tc>
        <w:tc>
          <w:tcPr>
            <w:tcW w:w="324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348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единица</w:t>
            </w:r>
          </w:p>
        </w:tc>
        <w:tc>
          <w:tcPr>
            <w:tcW w:w="301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484</w:t>
            </w:r>
          </w:p>
        </w:tc>
        <w:tc>
          <w:tcPr>
            <w:tcW w:w="18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207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8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03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220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  <w:tc>
          <w:tcPr>
            <w:tcW w:w="546" w:type="pc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департамент общественных коммуникаций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и молодежной политики администрации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города</w:t>
            </w:r>
          </w:p>
        </w:tc>
      </w:tr>
    </w:tbl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42F1F">
        <w:rPr>
          <w:rFonts w:ascii="Times New Roman" w:eastAsia="Times New Roman" w:hAnsi="Times New Roman"/>
          <w:b/>
          <w:sz w:val="28"/>
          <w:szCs w:val="28"/>
          <w:lang w:eastAsia="ru-RU"/>
        </w:rPr>
        <w:t>3. План достижения показателей муниципальной программы в 2025 году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5103"/>
        <w:gridCol w:w="1842"/>
        <w:gridCol w:w="1701"/>
        <w:gridCol w:w="1418"/>
        <w:gridCol w:w="1417"/>
        <w:gridCol w:w="1276"/>
        <w:gridCol w:w="1634"/>
      </w:tblGrid>
      <w:tr w:rsidR="00C42F1F" w:rsidRPr="00C42F1F" w:rsidTr="0047338B">
        <w:trPr>
          <w:trHeight w:val="20"/>
        </w:trPr>
        <w:tc>
          <w:tcPr>
            <w:tcW w:w="493" w:type="dxa"/>
            <w:vMerge w:val="restart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№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п/п</w:t>
            </w:r>
          </w:p>
        </w:tc>
        <w:tc>
          <w:tcPr>
            <w:tcW w:w="5103" w:type="dxa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Уровень показателя</w:t>
            </w:r>
          </w:p>
        </w:tc>
        <w:tc>
          <w:tcPr>
            <w:tcW w:w="1701" w:type="dxa"/>
            <w:vMerge w:val="restart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Единица измерения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(по ОКЕИ)</w:t>
            </w:r>
          </w:p>
        </w:tc>
        <w:tc>
          <w:tcPr>
            <w:tcW w:w="5745" w:type="dxa"/>
            <w:gridSpan w:val="4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Плановые значения показателя</w:t>
            </w:r>
          </w:p>
        </w:tc>
      </w:tr>
      <w:tr w:rsidR="00C42F1F" w:rsidRPr="00C42F1F" w:rsidTr="0047338B">
        <w:trPr>
          <w:trHeight w:val="20"/>
        </w:trPr>
        <w:tc>
          <w:tcPr>
            <w:tcW w:w="493" w:type="dxa"/>
            <w:vMerge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5103" w:type="dxa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1842" w:type="dxa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1701" w:type="dxa"/>
            <w:vMerge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</w:p>
        </w:tc>
        <w:tc>
          <w:tcPr>
            <w:tcW w:w="1418" w:type="dxa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val="en-US" w:eastAsia="ru-RU"/>
              </w:rPr>
              <w:t>I</w:t>
            </w: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 xml:space="preserve"> квартал</w:t>
            </w:r>
          </w:p>
        </w:tc>
        <w:tc>
          <w:tcPr>
            <w:tcW w:w="1417" w:type="dxa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первое полугодие</w:t>
            </w:r>
          </w:p>
        </w:tc>
        <w:tc>
          <w:tcPr>
            <w:tcW w:w="1276" w:type="dxa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9 месяцев</w:t>
            </w:r>
          </w:p>
        </w:tc>
        <w:tc>
          <w:tcPr>
            <w:tcW w:w="1634" w:type="dxa"/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7"/>
                <w:szCs w:val="17"/>
                <w:lang w:eastAsia="ru-RU"/>
              </w:rPr>
              <w:t>год</w:t>
            </w:r>
          </w:p>
        </w:tc>
      </w:tr>
      <w:tr w:rsidR="00C42F1F" w:rsidRPr="00C42F1F" w:rsidTr="0047338B">
        <w:trPr>
          <w:trHeight w:val="20"/>
        </w:trPr>
        <w:tc>
          <w:tcPr>
            <w:tcW w:w="14884" w:type="dxa"/>
            <w:gridSpan w:val="8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Цель "Укрепление единства, гражданского самосознания и духовной общности, сохранение и развитие этнокультурного многообразия народов Российской Федерации,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проживающих на территории города Нижневартовска, профилактика экстремизма"</w:t>
            </w:r>
          </w:p>
        </w:tc>
      </w:tr>
      <w:tr w:rsidR="00C42F1F" w:rsidRPr="00C42F1F" w:rsidTr="0047338B">
        <w:trPr>
          <w:trHeight w:val="20"/>
        </w:trPr>
        <w:tc>
          <w:tcPr>
            <w:tcW w:w="493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1.</w:t>
            </w:r>
          </w:p>
        </w:tc>
        <w:tc>
          <w:tcPr>
            <w:tcW w:w="5103" w:type="dxa"/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Доля граждан, положительно оценивающих состояние межнациональных отношений в городе, в общем количестве граждан </w:t>
            </w:r>
          </w:p>
        </w:tc>
        <w:tc>
          <w:tcPr>
            <w:tcW w:w="1842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1701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процент</w:t>
            </w:r>
          </w:p>
        </w:tc>
        <w:tc>
          <w:tcPr>
            <w:tcW w:w="1418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417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276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trike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1634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68,6</w:t>
            </w:r>
          </w:p>
        </w:tc>
      </w:tr>
      <w:tr w:rsidR="00C42F1F" w:rsidRPr="00C42F1F" w:rsidTr="0047338B">
        <w:trPr>
          <w:trHeight w:val="20"/>
        </w:trPr>
        <w:tc>
          <w:tcPr>
            <w:tcW w:w="493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2.</w:t>
            </w:r>
          </w:p>
        </w:tc>
        <w:tc>
          <w:tcPr>
            <w:tcW w:w="5103" w:type="dxa"/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1842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1701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тысяча человек</w:t>
            </w:r>
          </w:p>
        </w:tc>
        <w:tc>
          <w:tcPr>
            <w:tcW w:w="1418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2,5</w:t>
            </w:r>
          </w:p>
        </w:tc>
        <w:tc>
          <w:tcPr>
            <w:tcW w:w="1417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276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7,5</w:t>
            </w:r>
          </w:p>
        </w:tc>
        <w:tc>
          <w:tcPr>
            <w:tcW w:w="1634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</w:t>
            </w:r>
            <w:r w:rsidR="00893E8A"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,5</w:t>
            </w:r>
          </w:p>
        </w:tc>
      </w:tr>
      <w:tr w:rsidR="00C42F1F" w:rsidRPr="00C42F1F" w:rsidTr="0047338B">
        <w:trPr>
          <w:trHeight w:val="20"/>
        </w:trPr>
        <w:tc>
          <w:tcPr>
            <w:tcW w:w="493" w:type="dxa"/>
            <w:tcMar>
              <w:top w:w="0" w:type="dxa"/>
              <w:bottom w:w="0" w:type="dxa"/>
            </w:tcMar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3.</w:t>
            </w:r>
          </w:p>
        </w:tc>
        <w:tc>
          <w:tcPr>
            <w:tcW w:w="5103" w:type="dxa"/>
          </w:tcPr>
          <w:p w:rsidR="00261ACA" w:rsidRPr="00C42F1F" w:rsidRDefault="00261ACA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Число посещений иностранными гражданами (мигрантами) мероприятий, направленных на их адаптацию и интеграцию</w:t>
            </w:r>
          </w:p>
        </w:tc>
        <w:tc>
          <w:tcPr>
            <w:tcW w:w="1842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1701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единица</w:t>
            </w:r>
          </w:p>
        </w:tc>
        <w:tc>
          <w:tcPr>
            <w:tcW w:w="1418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100</w:t>
            </w:r>
          </w:p>
        </w:tc>
        <w:tc>
          <w:tcPr>
            <w:tcW w:w="1417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500</w:t>
            </w:r>
          </w:p>
        </w:tc>
        <w:tc>
          <w:tcPr>
            <w:tcW w:w="1276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1 000</w:t>
            </w:r>
          </w:p>
        </w:tc>
        <w:tc>
          <w:tcPr>
            <w:tcW w:w="1634" w:type="dxa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1 500</w:t>
            </w:r>
          </w:p>
        </w:tc>
      </w:tr>
    </w:tbl>
    <w:p w:rsidR="00C12892" w:rsidRPr="00C42F1F" w:rsidRDefault="00C12892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F1F">
        <w:rPr>
          <w:rFonts w:ascii="Times New Roman" w:eastAsia="Times New Roman" w:hAnsi="Times New Roman"/>
          <w:b/>
          <w:sz w:val="28"/>
          <w:szCs w:val="28"/>
          <w:lang w:eastAsia="ru-RU"/>
        </w:rPr>
        <w:t>4. Структура муниципальной программы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084"/>
        <w:gridCol w:w="6379"/>
        <w:gridCol w:w="4990"/>
      </w:tblGrid>
      <w:tr w:rsidR="000F7328" w:rsidRPr="00C42F1F" w:rsidTr="0047338B">
        <w:trPr>
          <w:trHeight w:val="20"/>
        </w:trPr>
        <w:tc>
          <w:tcPr>
            <w:tcW w:w="426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084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6379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Краткое описание</w:t>
            </w:r>
          </w:p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структурного элемента</w:t>
            </w:r>
          </w:p>
        </w:tc>
        <w:tc>
          <w:tcPr>
            <w:tcW w:w="4990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453" w:type="dxa"/>
            <w:gridSpan w:val="3"/>
            <w:shd w:val="clear" w:color="auto" w:fill="auto"/>
          </w:tcPr>
          <w:p w:rsidR="000F7328" w:rsidRDefault="000F7328" w:rsidP="000B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процессных мероприятий "Укрепление единства многонационального народа Российской Федерации, </w:t>
            </w:r>
          </w:p>
          <w:p w:rsidR="000F7328" w:rsidRPr="00F31D37" w:rsidRDefault="000F7328" w:rsidP="000B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формирование общероссийской гражданской идентичности, этнокультурное развитие народов Российской Федерации, профилактика экстремизма"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 годы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31D37">
              <w:rPr>
                <w:rFonts w:ascii="Times New Roman" w:hAnsi="Times New Roman"/>
                <w:sz w:val="18"/>
                <w:szCs w:val="18"/>
              </w:rPr>
              <w:t>департамент общественных коммуникаций и молодежной политики администрации города;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hAnsi="Times New Roman"/>
                <w:sz w:val="18"/>
                <w:szCs w:val="18"/>
              </w:rPr>
              <w:lastRenderedPageBreak/>
              <w:t>департамент по социальной политике администрации города;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образования администрации города;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муниципальное автономное учреждение города Нижневартовска "Молодежный центр";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учреждения в сфере культуры;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учреждения в сфере физической культуры и спорта;</w:t>
            </w:r>
          </w:p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организации в сфере образования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3084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Гармонизация межнациональных 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               </w:t>
            </w: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и межконфессиональных отношений </w:t>
            </w:r>
          </w:p>
        </w:tc>
        <w:tc>
          <w:tcPr>
            <w:tcW w:w="6379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организация и проведение воспитательной и культурно-просветительской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дов Российской Федерации, </w:t>
            </w: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их опыта солидарности в укреплении государства и защиты общего Отечества;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проведение комплексной информационной кампании, направленной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</w:t>
            </w:r>
            <w:r w:rsidRPr="00F31D3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укрепление общегражданской идентичности и межнационального (межэтнического), межконфессионального и межкультурного взаимодействия</w:t>
            </w:r>
          </w:p>
        </w:tc>
        <w:tc>
          <w:tcPr>
            <w:tcW w:w="4990" w:type="dxa"/>
            <w:shd w:val="clear" w:color="auto" w:fill="auto"/>
          </w:tcPr>
          <w:p w:rsidR="000F7328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граждан, положительно оценивающих состояние межнациональных отношений в городе, в общем количестве граждан; 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участников мероприятий, направленных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укрепление общероссийского гражданского единства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084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Профилактика экстремизма</w:t>
            </w:r>
          </w:p>
        </w:tc>
        <w:tc>
          <w:tcPr>
            <w:tcW w:w="6379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организация и проведение воспитательной и просветительской работы среди населения города, направленной на профилактику экстремизма;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методическое обеспечение и подготовка муниципальных служащих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работников муниципальных учреждений по вопросам профилактики экстремизма;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мониторинг состояния межнациональных, межконфессиональных отношений, раннего предупреждения конфликтных ситуаций и выявления фактов распространения идеологии экстремизма;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информационных кампаний, направленных на просвещение населения города в сфере профилактики экстремизма</w:t>
            </w:r>
          </w:p>
        </w:tc>
        <w:tc>
          <w:tcPr>
            <w:tcW w:w="4990" w:type="dxa"/>
            <w:shd w:val="clear" w:color="auto" w:fill="auto"/>
          </w:tcPr>
          <w:p w:rsidR="000F7328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граждан, положительно оценивающих состояние межнациональных отношений в городе, в общем количестве граждан; 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участников мероприятий, направленных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укрепление общероссийского гражданского единства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453" w:type="dxa"/>
            <w:gridSpan w:val="3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процессных мероприятий "Содействие социокультурной интеграции и адаптации иностранных граждан (мигрантов)"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годы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31D37">
              <w:rPr>
                <w:rFonts w:ascii="Times New Roman" w:hAnsi="Times New Roman"/>
                <w:sz w:val="18"/>
                <w:szCs w:val="18"/>
              </w:rPr>
              <w:t>департамент общественных коммуникаций и молодежной политики администрации города;</w:t>
            </w:r>
          </w:p>
          <w:p w:rsidR="000F7328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по социальной политике администрации города;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образования администрации города;</w:t>
            </w:r>
          </w:p>
          <w:p w:rsidR="000F7328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учреждения в сфере культуры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муниципальные организации в сфере образования 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084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и культурная адаптация иностранных граждан (мигрантов)</w:t>
            </w:r>
          </w:p>
        </w:tc>
        <w:tc>
          <w:tcPr>
            <w:tcW w:w="6379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проведение мероприятий по социокультурной интеграции и адаптации иностранных граждан (мигрантов);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привлечение средств массовой информации к формированию толерантного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доброжелательного отношения к иностранным гражданам (мигрантам)</w:t>
            </w:r>
          </w:p>
        </w:tc>
        <w:tc>
          <w:tcPr>
            <w:tcW w:w="4990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граждан, положительно оценивающих состояние межнациональных отношений в городе, в общем количестве граждан; 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участников мероприятий, направленных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 укрепление общероссийского гражданского единства;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посещений иностранными гражданами (мигрантами) мероприятий,</w:t>
            </w:r>
            <w:r w:rsidRPr="00F31D3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направленных на их адаптацию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интеграцию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 w:val="restart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4453" w:type="dxa"/>
            <w:gridSpan w:val="3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 процессных мероприятий "Содействие развитию российского казачества"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образования администрации города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годы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vMerge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4" w:type="dxa"/>
            <w:shd w:val="clear" w:color="auto" w:fill="auto"/>
          </w:tcPr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1369" w:type="dxa"/>
            <w:gridSpan w:val="2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образования администрации города;</w:t>
            </w:r>
          </w:p>
          <w:p w:rsidR="000F7328" w:rsidRPr="00C42F1F" w:rsidRDefault="000F7328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муниципальные организации в сфере образования</w:t>
            </w:r>
          </w:p>
        </w:tc>
      </w:tr>
      <w:tr w:rsidR="000F7328" w:rsidRPr="00C42F1F" w:rsidTr="0047338B">
        <w:trPr>
          <w:trHeight w:val="20"/>
        </w:trPr>
        <w:tc>
          <w:tcPr>
            <w:tcW w:w="426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084" w:type="dxa"/>
            <w:shd w:val="clear" w:color="auto" w:fill="auto"/>
          </w:tcPr>
          <w:p w:rsidR="000F7328" w:rsidRPr="00F31D37" w:rsidRDefault="000F7328" w:rsidP="000B0109">
            <w:pPr>
              <w:pStyle w:val="aff5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F31D37">
              <w:rPr>
                <w:sz w:val="18"/>
                <w:szCs w:val="18"/>
              </w:rPr>
              <w:t>Сохранение и популяризация самобытной казачьей культуры</w:t>
            </w:r>
          </w:p>
        </w:tc>
        <w:tc>
          <w:tcPr>
            <w:tcW w:w="6379" w:type="dxa"/>
            <w:shd w:val="clear" w:color="auto" w:fill="auto"/>
          </w:tcPr>
          <w:p w:rsidR="000F7328" w:rsidRPr="00F31D37" w:rsidRDefault="000F7328" w:rsidP="000B0109">
            <w:pPr>
              <w:pStyle w:val="aff5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 w:rsidRPr="00F31D37">
              <w:rPr>
                <w:sz w:val="18"/>
                <w:szCs w:val="18"/>
              </w:rPr>
              <w:t>организация и проведение мероприятий для подрастающего поколения в духе патриотизма с участием российского казачества</w:t>
            </w:r>
          </w:p>
        </w:tc>
        <w:tc>
          <w:tcPr>
            <w:tcW w:w="4990" w:type="dxa"/>
            <w:shd w:val="clear" w:color="auto" w:fill="auto"/>
          </w:tcPr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доля граждан, положительно оценивающих состояние межнациональных отношений в городе, в общем количестве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граждан; </w:t>
            </w:r>
          </w:p>
          <w:p w:rsidR="000F7328" w:rsidRPr="00F31D37" w:rsidRDefault="000F7328" w:rsidP="000B01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участников мероприятий, направленных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</w:t>
            </w:r>
            <w:r w:rsidRPr="00F31D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укрепление общероссийского гражданского единства</w:t>
            </w:r>
          </w:p>
        </w:tc>
      </w:tr>
    </w:tbl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2F1F">
        <w:rPr>
          <w:rFonts w:ascii="Times New Roman" w:eastAsia="Times New Roman" w:hAnsi="Times New Roman"/>
          <w:b/>
          <w:sz w:val="28"/>
          <w:szCs w:val="28"/>
          <w:lang w:eastAsia="ru-RU"/>
        </w:rPr>
        <w:t>5. Финансовое обеспечение муниципальной программы</w:t>
      </w:r>
    </w:p>
    <w:p w:rsidR="00261ACA" w:rsidRPr="00C42F1F" w:rsidRDefault="00261ACA" w:rsidP="00261A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399"/>
        <w:gridCol w:w="1016"/>
        <w:gridCol w:w="769"/>
        <w:gridCol w:w="769"/>
        <w:gridCol w:w="775"/>
        <w:gridCol w:w="778"/>
        <w:gridCol w:w="778"/>
        <w:gridCol w:w="778"/>
        <w:gridCol w:w="781"/>
        <w:gridCol w:w="781"/>
        <w:gridCol w:w="781"/>
        <w:gridCol w:w="781"/>
        <w:gridCol w:w="781"/>
        <w:gridCol w:w="781"/>
        <w:gridCol w:w="899"/>
      </w:tblGrid>
      <w:tr w:rsidR="00C42F1F" w:rsidRPr="00C42F1F" w:rsidTr="00560263">
        <w:trPr>
          <w:trHeight w:val="20"/>
        </w:trPr>
        <w:tc>
          <w:tcPr>
            <w:tcW w:w="143" w:type="pct"/>
            <w:vMerge w:val="restar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№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п/п</w:t>
            </w:r>
          </w:p>
        </w:tc>
        <w:tc>
          <w:tcPr>
            <w:tcW w:w="1127" w:type="pct"/>
            <w:vMerge w:val="restar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Наименование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структурного элемента </w:t>
            </w:r>
          </w:p>
        </w:tc>
        <w:tc>
          <w:tcPr>
            <w:tcW w:w="337" w:type="pct"/>
            <w:vMerge w:val="restar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 xml:space="preserve">Источник </w:t>
            </w:r>
          </w:p>
          <w:p w:rsidR="00261ACA" w:rsidRPr="00C42F1F" w:rsidRDefault="00261ACA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vertAlign w:val="superscript"/>
                <w:lang w:val="en-US"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финансового обеспечения</w:t>
            </w:r>
          </w:p>
        </w:tc>
        <w:tc>
          <w:tcPr>
            <w:tcW w:w="3393" w:type="pct"/>
            <w:gridSpan w:val="13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Объем финансового обеспечения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(тыс. рублей)</w:t>
            </w:r>
          </w:p>
        </w:tc>
      </w:tr>
      <w:tr w:rsidR="00C42F1F" w:rsidRPr="00C42F1F" w:rsidTr="00560263">
        <w:trPr>
          <w:trHeight w:val="20"/>
        </w:trPr>
        <w:tc>
          <w:tcPr>
            <w:tcW w:w="143" w:type="pct"/>
            <w:vMerge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7" w:type="pct"/>
            <w:vMerge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7" w:type="pct"/>
            <w:vMerge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en-US"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val="en-US" w:eastAsia="ru-RU"/>
              </w:rPr>
              <w:t>2025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5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2026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7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2027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8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2028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8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2029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8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2030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2031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2032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2033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2034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2035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59" w:type="pc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2036</w:t>
            </w:r>
          </w:p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298" w:type="pct"/>
            <w:shd w:val="clear" w:color="auto" w:fill="auto"/>
          </w:tcPr>
          <w:p w:rsidR="00261ACA" w:rsidRPr="00C42F1F" w:rsidRDefault="00261ACA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/>
                <w:sz w:val="14"/>
                <w:szCs w:val="14"/>
                <w:lang w:eastAsia="ru-RU"/>
              </w:rPr>
              <w:t>всего</w:t>
            </w:r>
          </w:p>
        </w:tc>
      </w:tr>
      <w:tr w:rsidR="00C42F1F" w:rsidRPr="00C42F1F" w:rsidTr="00D35A0B">
        <w:trPr>
          <w:trHeight w:val="20"/>
        </w:trPr>
        <w:tc>
          <w:tcPr>
            <w:tcW w:w="1270" w:type="pct"/>
            <w:gridSpan w:val="2"/>
            <w:vMerge w:val="restart"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Муниципальная программа (всего)</w:t>
            </w: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3 227,20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33 347,40</w:t>
            </w:r>
          </w:p>
        </w:tc>
      </w:tr>
      <w:tr w:rsidR="00C42F1F" w:rsidRPr="00C42F1F" w:rsidTr="00D35A0B">
        <w:trPr>
          <w:trHeight w:val="20"/>
        </w:trPr>
        <w:tc>
          <w:tcPr>
            <w:tcW w:w="1270" w:type="pct"/>
            <w:gridSpan w:val="2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автономного округа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195,60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195,60</w:t>
            </w:r>
          </w:p>
        </w:tc>
      </w:tr>
      <w:tr w:rsidR="00C42F1F" w:rsidRPr="00C42F1F" w:rsidTr="00D35A0B">
        <w:trPr>
          <w:trHeight w:val="20"/>
        </w:trPr>
        <w:tc>
          <w:tcPr>
            <w:tcW w:w="1270" w:type="pct"/>
            <w:gridSpan w:val="2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города</w:t>
            </w:r>
          </w:p>
        </w:tc>
        <w:tc>
          <w:tcPr>
            <w:tcW w:w="255" w:type="pct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3 031,60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2 738,20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33 151,80</w:t>
            </w:r>
          </w:p>
        </w:tc>
      </w:tr>
      <w:tr w:rsidR="00C42F1F" w:rsidRPr="00C42F1F" w:rsidTr="00D35A0B">
        <w:trPr>
          <w:trHeight w:val="20"/>
        </w:trPr>
        <w:tc>
          <w:tcPr>
            <w:tcW w:w="1607" w:type="pct"/>
            <w:gridSpan w:val="3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Объем налоговых расходов (справочно)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-</w:t>
            </w:r>
          </w:p>
        </w:tc>
      </w:tr>
      <w:tr w:rsidR="00C42F1F" w:rsidRPr="00C42F1F" w:rsidTr="00C12892">
        <w:trPr>
          <w:trHeight w:val="165"/>
        </w:trPr>
        <w:tc>
          <w:tcPr>
            <w:tcW w:w="143" w:type="pct"/>
            <w:vMerge w:val="restart"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127" w:type="pct"/>
            <w:vMerge w:val="restart"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Комплекс процессных мероприятий "Укрепление единства многонационального народа Российской Федерации, формирование общероссийской гражданской идентичности, этнокультурное развитие народов Российской Федерации, профилактика экстремизма"</w:t>
            </w: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5" w:type="pct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3 033,90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31 027,80</w:t>
            </w:r>
          </w:p>
        </w:tc>
      </w:tr>
      <w:tr w:rsidR="00C42F1F" w:rsidRPr="00C42F1F" w:rsidTr="00D35A0B">
        <w:trPr>
          <w:trHeight w:val="369"/>
        </w:trPr>
        <w:tc>
          <w:tcPr>
            <w:tcW w:w="143" w:type="pct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27" w:type="pct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автономного округа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195,60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195,60</w:t>
            </w:r>
          </w:p>
        </w:tc>
      </w:tr>
      <w:tr w:rsidR="00C42F1F" w:rsidRPr="00C42F1F" w:rsidTr="00D35A0B">
        <w:trPr>
          <w:trHeight w:val="20"/>
        </w:trPr>
        <w:tc>
          <w:tcPr>
            <w:tcW w:w="143" w:type="pct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127" w:type="pct"/>
            <w:vMerge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города</w:t>
            </w:r>
          </w:p>
        </w:tc>
        <w:tc>
          <w:tcPr>
            <w:tcW w:w="255" w:type="pct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2 838,30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2 544,90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130558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30 832,20</w:t>
            </w:r>
          </w:p>
        </w:tc>
      </w:tr>
      <w:tr w:rsidR="00C42F1F" w:rsidRPr="00C42F1F" w:rsidTr="00D35A0B">
        <w:trPr>
          <w:trHeight w:val="20"/>
        </w:trPr>
        <w:tc>
          <w:tcPr>
            <w:tcW w:w="143" w:type="pct"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val="en-US" w:eastAsia="ru-RU"/>
              </w:rPr>
              <w:t>2</w:t>
            </w: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27" w:type="pct"/>
            <w:shd w:val="clear" w:color="auto" w:fill="auto"/>
          </w:tcPr>
          <w:p w:rsidR="00560263" w:rsidRPr="00C42F1F" w:rsidRDefault="00560263" w:rsidP="00560263">
            <w:pPr>
              <w:pStyle w:val="aff5"/>
              <w:spacing w:before="0" w:beforeAutospacing="0" w:after="0" w:afterAutospacing="0"/>
              <w:jc w:val="both"/>
              <w:rPr>
                <w:sz w:val="14"/>
                <w:szCs w:val="14"/>
              </w:rPr>
            </w:pPr>
            <w:r w:rsidRPr="00C42F1F">
              <w:rPr>
                <w:sz w:val="14"/>
                <w:szCs w:val="14"/>
              </w:rPr>
              <w:t>Комплекс процессных мероприятий "Содействие социокультурной интеграции и адаптации иностранных граждан (мигрантов)"</w:t>
            </w: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города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193,30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2 319,60</w:t>
            </w:r>
          </w:p>
        </w:tc>
      </w:tr>
      <w:tr w:rsidR="00666E70" w:rsidRPr="00C42F1F" w:rsidTr="00D35A0B">
        <w:trPr>
          <w:trHeight w:val="20"/>
        </w:trPr>
        <w:tc>
          <w:tcPr>
            <w:tcW w:w="143" w:type="pct"/>
            <w:shd w:val="clear" w:color="auto" w:fill="auto"/>
          </w:tcPr>
          <w:p w:rsidR="00560263" w:rsidRPr="00C42F1F" w:rsidRDefault="00560263" w:rsidP="005602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127" w:type="pct"/>
            <w:shd w:val="clear" w:color="auto" w:fill="auto"/>
          </w:tcPr>
          <w:p w:rsidR="00560263" w:rsidRPr="00C42F1F" w:rsidRDefault="00560263" w:rsidP="00560263">
            <w:pPr>
              <w:pStyle w:val="aff5"/>
              <w:spacing w:before="0" w:beforeAutospacing="0" w:after="0" w:afterAutospacing="0"/>
              <w:jc w:val="both"/>
              <w:rPr>
                <w:sz w:val="14"/>
                <w:szCs w:val="14"/>
              </w:rPr>
            </w:pPr>
            <w:r w:rsidRPr="00C42F1F">
              <w:rPr>
                <w:sz w:val="14"/>
                <w:szCs w:val="14"/>
              </w:rPr>
              <w:t>Комплекс процессных мероприятий "Содействие развитию российского казачества"</w:t>
            </w:r>
          </w:p>
        </w:tc>
        <w:tc>
          <w:tcPr>
            <w:tcW w:w="337" w:type="pct"/>
            <w:shd w:val="clear" w:color="auto" w:fill="auto"/>
          </w:tcPr>
          <w:p w:rsidR="00560263" w:rsidRPr="00C42F1F" w:rsidRDefault="00560263" w:rsidP="005602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бюджет города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5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7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8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60263" w:rsidRPr="00C42F1F" w:rsidRDefault="00560263" w:rsidP="00D35A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42F1F">
              <w:rPr>
                <w:rFonts w:ascii="Times New Roman" w:eastAsia="Times New Roman" w:hAnsi="Times New Roman"/>
                <w:bCs/>
                <w:sz w:val="14"/>
                <w:szCs w:val="14"/>
                <w:lang w:eastAsia="ru-RU"/>
              </w:rPr>
              <w:t>0,00</w:t>
            </w:r>
          </w:p>
        </w:tc>
      </w:tr>
    </w:tbl>
    <w:p w:rsidR="00261ACA" w:rsidRPr="00C42F1F" w:rsidRDefault="00261ACA" w:rsidP="00A27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773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61ACA" w:rsidRPr="00C42F1F" w:rsidSect="00EB3E10">
      <w:headerReference w:type="default" r:id="rId8"/>
      <w:pgSz w:w="16838" w:h="11909" w:orient="landscape"/>
      <w:pgMar w:top="1135" w:right="988" w:bottom="711" w:left="988" w:header="0" w:footer="3" w:gutter="0"/>
      <w:pgNumType w:start="25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198" w:rsidRDefault="004A5198">
      <w:pPr>
        <w:spacing w:after="0" w:line="240" w:lineRule="auto"/>
      </w:pPr>
      <w:r>
        <w:separator/>
      </w:r>
    </w:p>
  </w:endnote>
  <w:endnote w:type="continuationSeparator" w:id="0">
    <w:p w:rsidR="004A5198" w:rsidRDefault="004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198" w:rsidRDefault="004A5198">
      <w:pPr>
        <w:spacing w:after="0" w:line="240" w:lineRule="auto"/>
      </w:pPr>
      <w:r>
        <w:separator/>
      </w:r>
    </w:p>
  </w:footnote>
  <w:footnote w:type="continuationSeparator" w:id="0">
    <w:p w:rsidR="004A5198" w:rsidRDefault="004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5043788"/>
      <w:docPartObj>
        <w:docPartGallery w:val="Page Numbers (Top of Page)"/>
        <w:docPartUnique/>
      </w:docPartObj>
    </w:sdtPr>
    <w:sdtContent>
      <w:p w:rsidR="00EB3E10" w:rsidRDefault="00EB3E10">
        <w:pPr>
          <w:pStyle w:val="aa"/>
          <w:jc w:val="center"/>
        </w:pPr>
      </w:p>
      <w:p w:rsidR="00EB3E10" w:rsidRDefault="00EB3E10">
        <w:pPr>
          <w:pStyle w:val="aa"/>
          <w:jc w:val="center"/>
        </w:pPr>
      </w:p>
      <w:p w:rsidR="00EB3E10" w:rsidRDefault="00EB3E1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254</w:t>
        </w:r>
        <w:r>
          <w:fldChar w:fldCharType="end"/>
        </w:r>
      </w:p>
    </w:sdtContent>
  </w:sdt>
  <w:p w:rsidR="00EB3E10" w:rsidRDefault="00EB3E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BF"/>
    <w:multiLevelType w:val="hybridMultilevel"/>
    <w:tmpl w:val="53AC3FE0"/>
    <w:lvl w:ilvl="0" w:tplc="EC0AB960">
      <w:start w:val="1"/>
      <w:numFmt w:val="upperRoman"/>
      <w:lvlText w:val="%1."/>
      <w:lvlJc w:val="left"/>
      <w:pPr>
        <w:ind w:left="1080" w:hanging="720"/>
      </w:pPr>
    </w:lvl>
    <w:lvl w:ilvl="1" w:tplc="29ECA272">
      <w:start w:val="1"/>
      <w:numFmt w:val="lowerLetter"/>
      <w:lvlText w:val="%2."/>
      <w:lvlJc w:val="left"/>
      <w:pPr>
        <w:ind w:left="1440" w:hanging="360"/>
      </w:pPr>
    </w:lvl>
    <w:lvl w:ilvl="2" w:tplc="6D78EE9A">
      <w:start w:val="1"/>
      <w:numFmt w:val="lowerRoman"/>
      <w:lvlText w:val="%3."/>
      <w:lvlJc w:val="right"/>
      <w:pPr>
        <w:ind w:left="2160" w:hanging="180"/>
      </w:pPr>
    </w:lvl>
    <w:lvl w:ilvl="3" w:tplc="3DB83D9C">
      <w:start w:val="1"/>
      <w:numFmt w:val="decimal"/>
      <w:lvlText w:val="%4."/>
      <w:lvlJc w:val="left"/>
      <w:pPr>
        <w:ind w:left="2880" w:hanging="360"/>
      </w:pPr>
    </w:lvl>
    <w:lvl w:ilvl="4" w:tplc="E9FC304C">
      <w:start w:val="1"/>
      <w:numFmt w:val="lowerLetter"/>
      <w:lvlText w:val="%5."/>
      <w:lvlJc w:val="left"/>
      <w:pPr>
        <w:ind w:left="3600" w:hanging="360"/>
      </w:pPr>
    </w:lvl>
    <w:lvl w:ilvl="5" w:tplc="4F6C43A0">
      <w:start w:val="1"/>
      <w:numFmt w:val="lowerRoman"/>
      <w:lvlText w:val="%6."/>
      <w:lvlJc w:val="right"/>
      <w:pPr>
        <w:ind w:left="4320" w:hanging="180"/>
      </w:pPr>
    </w:lvl>
    <w:lvl w:ilvl="6" w:tplc="A0C29C3C">
      <w:start w:val="1"/>
      <w:numFmt w:val="decimal"/>
      <w:lvlText w:val="%7."/>
      <w:lvlJc w:val="left"/>
      <w:pPr>
        <w:ind w:left="5040" w:hanging="360"/>
      </w:pPr>
    </w:lvl>
    <w:lvl w:ilvl="7" w:tplc="4B267702">
      <w:start w:val="1"/>
      <w:numFmt w:val="lowerLetter"/>
      <w:lvlText w:val="%8."/>
      <w:lvlJc w:val="left"/>
      <w:pPr>
        <w:ind w:left="5760" w:hanging="360"/>
      </w:pPr>
    </w:lvl>
    <w:lvl w:ilvl="8" w:tplc="EBA268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41"/>
    <w:multiLevelType w:val="multilevel"/>
    <w:tmpl w:val="A5AC312E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lvlText w:val="%1.%2."/>
      <w:lvlJc w:val="left"/>
      <w:pPr>
        <w:ind w:left="1275" w:hanging="360"/>
      </w:pPr>
    </w:lvl>
    <w:lvl w:ilvl="2">
      <w:start w:val="1"/>
      <w:numFmt w:val="decimal"/>
      <w:lvlText w:val="%1.%2.%3."/>
      <w:lvlJc w:val="left"/>
      <w:pPr>
        <w:ind w:left="1635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1995" w:hanging="1080"/>
      </w:pPr>
    </w:lvl>
    <w:lvl w:ilvl="5">
      <w:start w:val="1"/>
      <w:numFmt w:val="decimal"/>
      <w:lvlText w:val="%1.%2.%3.%4.%5.%6."/>
      <w:lvlJc w:val="left"/>
      <w:pPr>
        <w:ind w:left="1995" w:hanging="1080"/>
      </w:pPr>
    </w:lvl>
    <w:lvl w:ilvl="6">
      <w:start w:val="1"/>
      <w:numFmt w:val="decimal"/>
      <w:lvlText w:val="%1.%2.%3.%4.%5.%6.%7."/>
      <w:lvlJc w:val="left"/>
      <w:pPr>
        <w:ind w:left="1995" w:hanging="1080"/>
      </w:pPr>
    </w:lvl>
    <w:lvl w:ilvl="7">
      <w:start w:val="1"/>
      <w:numFmt w:val="decimal"/>
      <w:lvlText w:val="%1.%2.%3.%4.%5.%6.%7.%8."/>
      <w:lvlJc w:val="left"/>
      <w:pPr>
        <w:ind w:left="2355" w:hanging="1440"/>
      </w:pPr>
    </w:lvl>
    <w:lvl w:ilvl="8">
      <w:start w:val="1"/>
      <w:numFmt w:val="decimal"/>
      <w:lvlText w:val="%1.%2.%3.%4.%5.%6.%7.%8.%9."/>
      <w:lvlJc w:val="left"/>
      <w:pPr>
        <w:ind w:left="2355" w:hanging="1440"/>
      </w:pPr>
    </w:lvl>
  </w:abstractNum>
  <w:abstractNum w:abstractNumId="2" w15:restartNumberingAfterBreak="0">
    <w:nsid w:val="07601FCC"/>
    <w:multiLevelType w:val="multilevel"/>
    <w:tmpl w:val="29B089F4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090945BF"/>
    <w:multiLevelType w:val="hybridMultilevel"/>
    <w:tmpl w:val="0220DD06"/>
    <w:lvl w:ilvl="0" w:tplc="BD82988C">
      <w:start w:val="1"/>
      <w:numFmt w:val="decimal"/>
      <w:lvlText w:val="%1)"/>
      <w:lvlJc w:val="left"/>
      <w:pPr>
        <w:ind w:left="1069" w:hanging="360"/>
      </w:pPr>
      <w:rPr>
        <w:color w:val="FF0000"/>
      </w:rPr>
    </w:lvl>
    <w:lvl w:ilvl="1" w:tplc="BCD6125E">
      <w:start w:val="1"/>
      <w:numFmt w:val="lowerLetter"/>
      <w:lvlText w:val="%2."/>
      <w:lvlJc w:val="left"/>
      <w:pPr>
        <w:ind w:left="1789" w:hanging="360"/>
      </w:pPr>
    </w:lvl>
    <w:lvl w:ilvl="2" w:tplc="17EAACF6">
      <w:start w:val="1"/>
      <w:numFmt w:val="lowerRoman"/>
      <w:lvlText w:val="%3."/>
      <w:lvlJc w:val="right"/>
      <w:pPr>
        <w:ind w:left="2509" w:hanging="180"/>
      </w:pPr>
    </w:lvl>
    <w:lvl w:ilvl="3" w:tplc="02C6DE1E">
      <w:start w:val="1"/>
      <w:numFmt w:val="decimal"/>
      <w:lvlText w:val="%4."/>
      <w:lvlJc w:val="left"/>
      <w:pPr>
        <w:ind w:left="3229" w:hanging="360"/>
      </w:pPr>
    </w:lvl>
    <w:lvl w:ilvl="4" w:tplc="AA7E56F0">
      <w:start w:val="1"/>
      <w:numFmt w:val="lowerLetter"/>
      <w:lvlText w:val="%5."/>
      <w:lvlJc w:val="left"/>
      <w:pPr>
        <w:ind w:left="3949" w:hanging="360"/>
      </w:pPr>
    </w:lvl>
    <w:lvl w:ilvl="5" w:tplc="8F226D72">
      <w:start w:val="1"/>
      <w:numFmt w:val="lowerRoman"/>
      <w:lvlText w:val="%6."/>
      <w:lvlJc w:val="right"/>
      <w:pPr>
        <w:ind w:left="4669" w:hanging="180"/>
      </w:pPr>
    </w:lvl>
    <w:lvl w:ilvl="6" w:tplc="2828D0B2">
      <w:start w:val="1"/>
      <w:numFmt w:val="decimal"/>
      <w:lvlText w:val="%7."/>
      <w:lvlJc w:val="left"/>
      <w:pPr>
        <w:ind w:left="5389" w:hanging="360"/>
      </w:pPr>
    </w:lvl>
    <w:lvl w:ilvl="7" w:tplc="DBCA4F16">
      <w:start w:val="1"/>
      <w:numFmt w:val="lowerLetter"/>
      <w:lvlText w:val="%8."/>
      <w:lvlJc w:val="left"/>
      <w:pPr>
        <w:ind w:left="6109" w:hanging="360"/>
      </w:pPr>
    </w:lvl>
    <w:lvl w:ilvl="8" w:tplc="8C82FB2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53407B"/>
    <w:multiLevelType w:val="multilevel"/>
    <w:tmpl w:val="E6A045E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5" w15:restartNumberingAfterBreak="0">
    <w:nsid w:val="0B6378AC"/>
    <w:multiLevelType w:val="multilevel"/>
    <w:tmpl w:val="3CCE1C54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6" w15:restartNumberingAfterBreak="0">
    <w:nsid w:val="11D25127"/>
    <w:multiLevelType w:val="hybridMultilevel"/>
    <w:tmpl w:val="0D18C774"/>
    <w:lvl w:ilvl="0" w:tplc="53A69B8E">
      <w:start w:val="1"/>
      <w:numFmt w:val="decimal"/>
      <w:lvlText w:val="%1."/>
      <w:lvlJc w:val="left"/>
      <w:pPr>
        <w:ind w:left="1069" w:hanging="360"/>
      </w:pPr>
    </w:lvl>
    <w:lvl w:ilvl="1" w:tplc="361E716C">
      <w:start w:val="1"/>
      <w:numFmt w:val="lowerLetter"/>
      <w:lvlText w:val="%2."/>
      <w:lvlJc w:val="left"/>
      <w:pPr>
        <w:ind w:left="1789" w:hanging="360"/>
      </w:pPr>
    </w:lvl>
    <w:lvl w:ilvl="2" w:tplc="B5340B7A">
      <w:start w:val="1"/>
      <w:numFmt w:val="lowerRoman"/>
      <w:lvlText w:val="%3."/>
      <w:lvlJc w:val="right"/>
      <w:pPr>
        <w:ind w:left="2509" w:hanging="180"/>
      </w:pPr>
    </w:lvl>
    <w:lvl w:ilvl="3" w:tplc="8A241C4A">
      <w:start w:val="1"/>
      <w:numFmt w:val="decimal"/>
      <w:lvlText w:val="%4."/>
      <w:lvlJc w:val="left"/>
      <w:pPr>
        <w:ind w:left="3229" w:hanging="360"/>
      </w:pPr>
    </w:lvl>
    <w:lvl w:ilvl="4" w:tplc="9038465C">
      <w:start w:val="1"/>
      <w:numFmt w:val="lowerLetter"/>
      <w:lvlText w:val="%5."/>
      <w:lvlJc w:val="left"/>
      <w:pPr>
        <w:ind w:left="3949" w:hanging="360"/>
      </w:pPr>
    </w:lvl>
    <w:lvl w:ilvl="5" w:tplc="B54217A0">
      <w:start w:val="1"/>
      <w:numFmt w:val="lowerRoman"/>
      <w:lvlText w:val="%6."/>
      <w:lvlJc w:val="right"/>
      <w:pPr>
        <w:ind w:left="4669" w:hanging="180"/>
      </w:pPr>
    </w:lvl>
    <w:lvl w:ilvl="6" w:tplc="AAD0886E">
      <w:start w:val="1"/>
      <w:numFmt w:val="decimal"/>
      <w:lvlText w:val="%7."/>
      <w:lvlJc w:val="left"/>
      <w:pPr>
        <w:ind w:left="5389" w:hanging="360"/>
      </w:pPr>
    </w:lvl>
    <w:lvl w:ilvl="7" w:tplc="720CD5A2">
      <w:start w:val="1"/>
      <w:numFmt w:val="lowerLetter"/>
      <w:lvlText w:val="%8."/>
      <w:lvlJc w:val="left"/>
      <w:pPr>
        <w:ind w:left="6109" w:hanging="360"/>
      </w:pPr>
    </w:lvl>
    <w:lvl w:ilvl="8" w:tplc="1E388F4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02D91"/>
    <w:multiLevelType w:val="multilevel"/>
    <w:tmpl w:val="48C876D4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8" w15:restartNumberingAfterBreak="0">
    <w:nsid w:val="293D40F4"/>
    <w:multiLevelType w:val="multilevel"/>
    <w:tmpl w:val="35707582"/>
    <w:lvl w:ilvl="0">
      <w:start w:val="1"/>
      <w:numFmt w:val="decimal"/>
      <w:lvlText w:val="%1."/>
      <w:lvlJc w:val="left"/>
      <w:pPr>
        <w:ind w:left="1114" w:hanging="405"/>
      </w:pPr>
    </w:lvl>
    <w:lvl w:ilvl="1">
      <w:start w:val="1"/>
      <w:numFmt w:val="decimal"/>
      <w:lvlText w:val="%1.%2"/>
      <w:lvlJc w:val="left"/>
      <w:pPr>
        <w:ind w:left="1309" w:hanging="60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9" w15:restartNumberingAfterBreak="0">
    <w:nsid w:val="2D112015"/>
    <w:multiLevelType w:val="multilevel"/>
    <w:tmpl w:val="710EC64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0" w15:restartNumberingAfterBreak="0">
    <w:nsid w:val="2F447704"/>
    <w:multiLevelType w:val="hybridMultilevel"/>
    <w:tmpl w:val="3C60A69C"/>
    <w:lvl w:ilvl="0" w:tplc="2932E4FA">
      <w:start w:val="1"/>
      <w:numFmt w:val="decimal"/>
      <w:lvlText w:val="%1."/>
      <w:lvlJc w:val="left"/>
      <w:pPr>
        <w:ind w:left="1068" w:hanging="360"/>
      </w:pPr>
    </w:lvl>
    <w:lvl w:ilvl="1" w:tplc="E22A12A0">
      <w:start w:val="1"/>
      <w:numFmt w:val="lowerLetter"/>
      <w:lvlText w:val="%2."/>
      <w:lvlJc w:val="left"/>
      <w:pPr>
        <w:ind w:left="1788" w:hanging="360"/>
      </w:pPr>
    </w:lvl>
    <w:lvl w:ilvl="2" w:tplc="FAC049E8">
      <w:start w:val="1"/>
      <w:numFmt w:val="lowerRoman"/>
      <w:lvlText w:val="%3."/>
      <w:lvlJc w:val="right"/>
      <w:pPr>
        <w:ind w:left="2508" w:hanging="180"/>
      </w:pPr>
    </w:lvl>
    <w:lvl w:ilvl="3" w:tplc="BECE9FCE">
      <w:start w:val="1"/>
      <w:numFmt w:val="decimal"/>
      <w:lvlText w:val="%4."/>
      <w:lvlJc w:val="left"/>
      <w:pPr>
        <w:ind w:left="3228" w:hanging="360"/>
      </w:pPr>
    </w:lvl>
    <w:lvl w:ilvl="4" w:tplc="4A8A1F08">
      <w:start w:val="1"/>
      <w:numFmt w:val="lowerLetter"/>
      <w:lvlText w:val="%5."/>
      <w:lvlJc w:val="left"/>
      <w:pPr>
        <w:ind w:left="3948" w:hanging="360"/>
      </w:pPr>
    </w:lvl>
    <w:lvl w:ilvl="5" w:tplc="BE6A8ADA">
      <w:start w:val="1"/>
      <w:numFmt w:val="lowerRoman"/>
      <w:lvlText w:val="%6."/>
      <w:lvlJc w:val="right"/>
      <w:pPr>
        <w:ind w:left="4668" w:hanging="180"/>
      </w:pPr>
    </w:lvl>
    <w:lvl w:ilvl="6" w:tplc="3B86D166">
      <w:start w:val="1"/>
      <w:numFmt w:val="decimal"/>
      <w:lvlText w:val="%7."/>
      <w:lvlJc w:val="left"/>
      <w:pPr>
        <w:ind w:left="5388" w:hanging="360"/>
      </w:pPr>
    </w:lvl>
    <w:lvl w:ilvl="7" w:tplc="ACD851B0">
      <w:start w:val="1"/>
      <w:numFmt w:val="lowerLetter"/>
      <w:lvlText w:val="%8."/>
      <w:lvlJc w:val="left"/>
      <w:pPr>
        <w:ind w:left="6108" w:hanging="360"/>
      </w:pPr>
    </w:lvl>
    <w:lvl w:ilvl="8" w:tplc="223E1CF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1142F3"/>
    <w:multiLevelType w:val="hybridMultilevel"/>
    <w:tmpl w:val="2E6AF59A"/>
    <w:lvl w:ilvl="0" w:tplc="A91E7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5870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C463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2CA1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EA2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C424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5AD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FA9E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4F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FA6CC4"/>
    <w:multiLevelType w:val="multilevel"/>
    <w:tmpl w:val="1188F88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3" w15:restartNumberingAfterBreak="0">
    <w:nsid w:val="37C5487C"/>
    <w:multiLevelType w:val="multilevel"/>
    <w:tmpl w:val="4218DF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 w15:restartNumberingAfterBreak="0">
    <w:nsid w:val="403D364A"/>
    <w:multiLevelType w:val="hybridMultilevel"/>
    <w:tmpl w:val="D64A5FB8"/>
    <w:lvl w:ilvl="0" w:tplc="AF8AD566">
      <w:start w:val="1"/>
      <w:numFmt w:val="upperRoman"/>
      <w:lvlText w:val="%1."/>
      <w:lvlJc w:val="left"/>
      <w:pPr>
        <w:ind w:left="720" w:hanging="720"/>
      </w:pPr>
    </w:lvl>
    <w:lvl w:ilvl="1" w:tplc="2D5A3846">
      <w:start w:val="1"/>
      <w:numFmt w:val="lowerLetter"/>
      <w:lvlText w:val="%2."/>
      <w:lvlJc w:val="left"/>
      <w:pPr>
        <w:ind w:left="1789" w:hanging="360"/>
      </w:pPr>
    </w:lvl>
    <w:lvl w:ilvl="2" w:tplc="22BE4C32">
      <w:start w:val="1"/>
      <w:numFmt w:val="lowerRoman"/>
      <w:lvlText w:val="%3."/>
      <w:lvlJc w:val="right"/>
      <w:pPr>
        <w:ind w:left="2509" w:hanging="180"/>
      </w:pPr>
    </w:lvl>
    <w:lvl w:ilvl="3" w:tplc="AA2AB9EE">
      <w:start w:val="1"/>
      <w:numFmt w:val="decimal"/>
      <w:lvlText w:val="%4."/>
      <w:lvlJc w:val="left"/>
      <w:pPr>
        <w:ind w:left="3229" w:hanging="360"/>
      </w:pPr>
    </w:lvl>
    <w:lvl w:ilvl="4" w:tplc="957AD38A">
      <w:start w:val="1"/>
      <w:numFmt w:val="lowerLetter"/>
      <w:lvlText w:val="%5."/>
      <w:lvlJc w:val="left"/>
      <w:pPr>
        <w:ind w:left="3949" w:hanging="360"/>
      </w:pPr>
    </w:lvl>
    <w:lvl w:ilvl="5" w:tplc="E8C0B868">
      <w:start w:val="1"/>
      <w:numFmt w:val="lowerRoman"/>
      <w:lvlText w:val="%6."/>
      <w:lvlJc w:val="right"/>
      <w:pPr>
        <w:ind w:left="4669" w:hanging="180"/>
      </w:pPr>
    </w:lvl>
    <w:lvl w:ilvl="6" w:tplc="F67EE95A">
      <w:start w:val="1"/>
      <w:numFmt w:val="decimal"/>
      <w:lvlText w:val="%7."/>
      <w:lvlJc w:val="left"/>
      <w:pPr>
        <w:ind w:left="5389" w:hanging="360"/>
      </w:pPr>
    </w:lvl>
    <w:lvl w:ilvl="7" w:tplc="BEA41B7C">
      <w:start w:val="1"/>
      <w:numFmt w:val="lowerLetter"/>
      <w:lvlText w:val="%8."/>
      <w:lvlJc w:val="left"/>
      <w:pPr>
        <w:ind w:left="6109" w:hanging="360"/>
      </w:pPr>
    </w:lvl>
    <w:lvl w:ilvl="8" w:tplc="B9407B9A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1E47A2"/>
    <w:multiLevelType w:val="multilevel"/>
    <w:tmpl w:val="A09ADD00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6" w15:restartNumberingAfterBreak="0">
    <w:nsid w:val="475F4358"/>
    <w:multiLevelType w:val="hybridMultilevel"/>
    <w:tmpl w:val="79FC42C6"/>
    <w:lvl w:ilvl="0" w:tplc="09E4AACE">
      <w:start w:val="1"/>
      <w:numFmt w:val="decimal"/>
      <w:lvlText w:val="%1."/>
      <w:lvlJc w:val="left"/>
      <w:pPr>
        <w:ind w:left="720" w:hanging="360"/>
      </w:pPr>
    </w:lvl>
    <w:lvl w:ilvl="1" w:tplc="4CBE8030">
      <w:start w:val="1"/>
      <w:numFmt w:val="lowerLetter"/>
      <w:lvlText w:val="%2."/>
      <w:lvlJc w:val="left"/>
      <w:pPr>
        <w:ind w:left="1440" w:hanging="360"/>
      </w:pPr>
    </w:lvl>
    <w:lvl w:ilvl="2" w:tplc="0EBA4078">
      <w:start w:val="1"/>
      <w:numFmt w:val="lowerRoman"/>
      <w:lvlText w:val="%3."/>
      <w:lvlJc w:val="right"/>
      <w:pPr>
        <w:ind w:left="2160" w:hanging="180"/>
      </w:pPr>
    </w:lvl>
    <w:lvl w:ilvl="3" w:tplc="A5AAF4CC">
      <w:start w:val="1"/>
      <w:numFmt w:val="decimal"/>
      <w:lvlText w:val="%4."/>
      <w:lvlJc w:val="left"/>
      <w:pPr>
        <w:ind w:left="2880" w:hanging="360"/>
      </w:pPr>
    </w:lvl>
    <w:lvl w:ilvl="4" w:tplc="CE4E2120">
      <w:start w:val="1"/>
      <w:numFmt w:val="lowerLetter"/>
      <w:lvlText w:val="%5."/>
      <w:lvlJc w:val="left"/>
      <w:pPr>
        <w:ind w:left="3600" w:hanging="360"/>
      </w:pPr>
    </w:lvl>
    <w:lvl w:ilvl="5" w:tplc="1B96BFB8">
      <w:start w:val="1"/>
      <w:numFmt w:val="lowerRoman"/>
      <w:lvlText w:val="%6."/>
      <w:lvlJc w:val="right"/>
      <w:pPr>
        <w:ind w:left="4320" w:hanging="180"/>
      </w:pPr>
    </w:lvl>
    <w:lvl w:ilvl="6" w:tplc="9C9A5E4C">
      <w:start w:val="1"/>
      <w:numFmt w:val="decimal"/>
      <w:lvlText w:val="%7."/>
      <w:lvlJc w:val="left"/>
      <w:pPr>
        <w:ind w:left="5040" w:hanging="360"/>
      </w:pPr>
    </w:lvl>
    <w:lvl w:ilvl="7" w:tplc="22B0261C">
      <w:start w:val="1"/>
      <w:numFmt w:val="lowerLetter"/>
      <w:lvlText w:val="%8."/>
      <w:lvlJc w:val="left"/>
      <w:pPr>
        <w:ind w:left="5760" w:hanging="360"/>
      </w:pPr>
    </w:lvl>
    <w:lvl w:ilvl="8" w:tplc="53F2F3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77B"/>
    <w:multiLevelType w:val="hybridMultilevel"/>
    <w:tmpl w:val="3CE20016"/>
    <w:lvl w:ilvl="0" w:tplc="8F4E285C">
      <w:start w:val="1"/>
      <w:numFmt w:val="decimal"/>
      <w:lvlText w:val="%1."/>
      <w:lvlJc w:val="left"/>
      <w:pPr>
        <w:ind w:left="1249" w:hanging="540"/>
      </w:pPr>
    </w:lvl>
    <w:lvl w:ilvl="1" w:tplc="9EDE4B18">
      <w:start w:val="1"/>
      <w:numFmt w:val="lowerLetter"/>
      <w:lvlText w:val="%2."/>
      <w:lvlJc w:val="left"/>
      <w:pPr>
        <w:ind w:left="1789" w:hanging="360"/>
      </w:pPr>
    </w:lvl>
    <w:lvl w:ilvl="2" w:tplc="60063700">
      <w:start w:val="1"/>
      <w:numFmt w:val="lowerRoman"/>
      <w:lvlText w:val="%3."/>
      <w:lvlJc w:val="right"/>
      <w:pPr>
        <w:ind w:left="2509" w:hanging="180"/>
      </w:pPr>
    </w:lvl>
    <w:lvl w:ilvl="3" w:tplc="43D6CDAE">
      <w:start w:val="1"/>
      <w:numFmt w:val="decimal"/>
      <w:lvlText w:val="%4."/>
      <w:lvlJc w:val="left"/>
      <w:pPr>
        <w:ind w:left="3229" w:hanging="360"/>
      </w:pPr>
    </w:lvl>
    <w:lvl w:ilvl="4" w:tplc="22021F6E">
      <w:start w:val="1"/>
      <w:numFmt w:val="lowerLetter"/>
      <w:lvlText w:val="%5."/>
      <w:lvlJc w:val="left"/>
      <w:pPr>
        <w:ind w:left="3949" w:hanging="360"/>
      </w:pPr>
    </w:lvl>
    <w:lvl w:ilvl="5" w:tplc="305CA2D4">
      <w:start w:val="1"/>
      <w:numFmt w:val="lowerRoman"/>
      <w:lvlText w:val="%6."/>
      <w:lvlJc w:val="right"/>
      <w:pPr>
        <w:ind w:left="4669" w:hanging="180"/>
      </w:pPr>
    </w:lvl>
    <w:lvl w:ilvl="6" w:tplc="37401872">
      <w:start w:val="1"/>
      <w:numFmt w:val="decimal"/>
      <w:lvlText w:val="%7."/>
      <w:lvlJc w:val="left"/>
      <w:pPr>
        <w:ind w:left="5389" w:hanging="360"/>
      </w:pPr>
    </w:lvl>
    <w:lvl w:ilvl="7" w:tplc="26B8DD48">
      <w:start w:val="1"/>
      <w:numFmt w:val="lowerLetter"/>
      <w:lvlText w:val="%8."/>
      <w:lvlJc w:val="left"/>
      <w:pPr>
        <w:ind w:left="6109" w:hanging="360"/>
      </w:pPr>
    </w:lvl>
    <w:lvl w:ilvl="8" w:tplc="AE9295DC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FA2652"/>
    <w:multiLevelType w:val="hybridMultilevel"/>
    <w:tmpl w:val="BE06A218"/>
    <w:lvl w:ilvl="0" w:tplc="16B8FF1C">
      <w:start w:val="1"/>
      <w:numFmt w:val="decimal"/>
      <w:lvlText w:val="%1)"/>
      <w:lvlJc w:val="left"/>
      <w:pPr>
        <w:ind w:left="720" w:hanging="360"/>
      </w:pPr>
      <w:rPr>
        <w:rFonts w:eastAsia="Calibri"/>
        <w:color w:val="000000"/>
        <w:sz w:val="24"/>
        <w:u w:val="none"/>
      </w:rPr>
    </w:lvl>
    <w:lvl w:ilvl="1" w:tplc="934E99F4">
      <w:start w:val="1"/>
      <w:numFmt w:val="lowerLetter"/>
      <w:lvlText w:val="%2."/>
      <w:lvlJc w:val="left"/>
      <w:pPr>
        <w:ind w:left="1440" w:hanging="360"/>
      </w:pPr>
    </w:lvl>
    <w:lvl w:ilvl="2" w:tplc="8AA457D2">
      <w:start w:val="1"/>
      <w:numFmt w:val="lowerRoman"/>
      <w:lvlText w:val="%3."/>
      <w:lvlJc w:val="right"/>
      <w:pPr>
        <w:ind w:left="2160" w:hanging="180"/>
      </w:pPr>
    </w:lvl>
    <w:lvl w:ilvl="3" w:tplc="8ED61D04">
      <w:start w:val="1"/>
      <w:numFmt w:val="decimal"/>
      <w:lvlText w:val="%4."/>
      <w:lvlJc w:val="left"/>
      <w:pPr>
        <w:ind w:left="2880" w:hanging="360"/>
      </w:pPr>
    </w:lvl>
    <w:lvl w:ilvl="4" w:tplc="7AA47792">
      <w:start w:val="1"/>
      <w:numFmt w:val="lowerLetter"/>
      <w:lvlText w:val="%5."/>
      <w:lvlJc w:val="left"/>
      <w:pPr>
        <w:ind w:left="3600" w:hanging="360"/>
      </w:pPr>
    </w:lvl>
    <w:lvl w:ilvl="5" w:tplc="BDC600C4">
      <w:start w:val="1"/>
      <w:numFmt w:val="lowerRoman"/>
      <w:lvlText w:val="%6."/>
      <w:lvlJc w:val="right"/>
      <w:pPr>
        <w:ind w:left="4320" w:hanging="180"/>
      </w:pPr>
    </w:lvl>
    <w:lvl w:ilvl="6" w:tplc="9948E3CE">
      <w:start w:val="1"/>
      <w:numFmt w:val="decimal"/>
      <w:lvlText w:val="%7."/>
      <w:lvlJc w:val="left"/>
      <w:pPr>
        <w:ind w:left="5040" w:hanging="360"/>
      </w:pPr>
    </w:lvl>
    <w:lvl w:ilvl="7" w:tplc="E72ADC5A">
      <w:start w:val="1"/>
      <w:numFmt w:val="lowerLetter"/>
      <w:lvlText w:val="%8."/>
      <w:lvlJc w:val="left"/>
      <w:pPr>
        <w:ind w:left="5760" w:hanging="360"/>
      </w:pPr>
    </w:lvl>
    <w:lvl w:ilvl="8" w:tplc="005C3B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C055A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D15933"/>
    <w:multiLevelType w:val="multilevel"/>
    <w:tmpl w:val="DC00804C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1" w15:restartNumberingAfterBreak="0">
    <w:nsid w:val="623F5979"/>
    <w:multiLevelType w:val="hybridMultilevel"/>
    <w:tmpl w:val="5A46927C"/>
    <w:lvl w:ilvl="0" w:tplc="438CC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0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9200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D2F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002C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41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B8B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D86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D064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2CA1DF2"/>
    <w:multiLevelType w:val="hybridMultilevel"/>
    <w:tmpl w:val="F15ACCC2"/>
    <w:lvl w:ilvl="0" w:tplc="C526CA02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325451AE">
      <w:start w:val="1"/>
      <w:numFmt w:val="lowerLetter"/>
      <w:lvlText w:val="%2."/>
      <w:lvlJc w:val="left"/>
      <w:pPr>
        <w:ind w:left="1789" w:hanging="360"/>
      </w:pPr>
    </w:lvl>
    <w:lvl w:ilvl="2" w:tplc="EB4C8634">
      <w:start w:val="1"/>
      <w:numFmt w:val="lowerRoman"/>
      <w:lvlText w:val="%3."/>
      <w:lvlJc w:val="right"/>
      <w:pPr>
        <w:ind w:left="2509" w:hanging="180"/>
      </w:pPr>
    </w:lvl>
    <w:lvl w:ilvl="3" w:tplc="20804C32">
      <w:start w:val="1"/>
      <w:numFmt w:val="decimal"/>
      <w:lvlText w:val="%4."/>
      <w:lvlJc w:val="left"/>
      <w:pPr>
        <w:ind w:left="3229" w:hanging="360"/>
      </w:pPr>
    </w:lvl>
    <w:lvl w:ilvl="4" w:tplc="77E041D2">
      <w:start w:val="1"/>
      <w:numFmt w:val="lowerLetter"/>
      <w:lvlText w:val="%5."/>
      <w:lvlJc w:val="left"/>
      <w:pPr>
        <w:ind w:left="3949" w:hanging="360"/>
      </w:pPr>
    </w:lvl>
    <w:lvl w:ilvl="5" w:tplc="7C9CF04C">
      <w:start w:val="1"/>
      <w:numFmt w:val="lowerRoman"/>
      <w:lvlText w:val="%6."/>
      <w:lvlJc w:val="right"/>
      <w:pPr>
        <w:ind w:left="4669" w:hanging="180"/>
      </w:pPr>
    </w:lvl>
    <w:lvl w:ilvl="6" w:tplc="1DFA4C38">
      <w:start w:val="1"/>
      <w:numFmt w:val="decimal"/>
      <w:lvlText w:val="%7."/>
      <w:lvlJc w:val="left"/>
      <w:pPr>
        <w:ind w:left="5389" w:hanging="360"/>
      </w:pPr>
    </w:lvl>
    <w:lvl w:ilvl="7" w:tplc="985684C0">
      <w:start w:val="1"/>
      <w:numFmt w:val="lowerLetter"/>
      <w:lvlText w:val="%8."/>
      <w:lvlJc w:val="left"/>
      <w:pPr>
        <w:ind w:left="6109" w:hanging="360"/>
      </w:pPr>
    </w:lvl>
    <w:lvl w:ilvl="8" w:tplc="1EA87050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574964"/>
    <w:multiLevelType w:val="multilevel"/>
    <w:tmpl w:val="7E2489B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4" w15:restartNumberingAfterBreak="0">
    <w:nsid w:val="73777F81"/>
    <w:multiLevelType w:val="multilevel"/>
    <w:tmpl w:val="90546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949" w:hanging="1440"/>
      </w:pPr>
    </w:lvl>
    <w:lvl w:ilvl="6">
      <w:start w:val="1"/>
      <w:numFmt w:val="decimal"/>
      <w:lvlText w:val="%1.%2.%3.%4.%5.%6.%7."/>
      <w:lvlJc w:val="left"/>
      <w:pPr>
        <w:ind w:left="4669" w:hanging="1800"/>
      </w:pPr>
    </w:lvl>
    <w:lvl w:ilvl="7">
      <w:start w:val="1"/>
      <w:numFmt w:val="decimal"/>
      <w:lvlText w:val="%1.%2.%3.%4.%5.%6.%7.%8."/>
      <w:lvlJc w:val="left"/>
      <w:pPr>
        <w:ind w:left="5029" w:hanging="1800"/>
      </w:pPr>
    </w:lvl>
    <w:lvl w:ilvl="8">
      <w:start w:val="1"/>
      <w:numFmt w:val="decimal"/>
      <w:lvlText w:val="%1.%2.%3.%4.%5.%6.%7.%8.%9."/>
      <w:lvlJc w:val="left"/>
      <w:pPr>
        <w:ind w:left="5749" w:hanging="216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5"/>
  </w:num>
  <w:num w:numId="5">
    <w:abstractNumId w:val="16"/>
  </w:num>
  <w:num w:numId="6">
    <w:abstractNumId w:val="6"/>
  </w:num>
  <w:num w:numId="7">
    <w:abstractNumId w:val="24"/>
  </w:num>
  <w:num w:numId="8">
    <w:abstractNumId w:val="1"/>
  </w:num>
  <w:num w:numId="9">
    <w:abstractNumId w:val="2"/>
  </w:num>
  <w:num w:numId="10">
    <w:abstractNumId w:val="22"/>
  </w:num>
  <w:num w:numId="11">
    <w:abstractNumId w:val="18"/>
  </w:num>
  <w:num w:numId="12">
    <w:abstractNumId w:val="17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7"/>
  </w:num>
  <w:num w:numId="18">
    <w:abstractNumId w:val="15"/>
  </w:num>
  <w:num w:numId="19">
    <w:abstractNumId w:val="23"/>
  </w:num>
  <w:num w:numId="20">
    <w:abstractNumId w:val="4"/>
  </w:num>
  <w:num w:numId="21">
    <w:abstractNumId w:val="21"/>
  </w:num>
  <w:num w:numId="22">
    <w:abstractNumId w:val="11"/>
  </w:num>
  <w:num w:numId="23">
    <w:abstractNumId w:val="12"/>
  </w:num>
  <w:num w:numId="24">
    <w:abstractNumId w:val="2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83"/>
    <w:rsid w:val="00003E29"/>
    <w:rsid w:val="0005190A"/>
    <w:rsid w:val="000608C2"/>
    <w:rsid w:val="00073DD2"/>
    <w:rsid w:val="000F7328"/>
    <w:rsid w:val="00130558"/>
    <w:rsid w:val="001A4A54"/>
    <w:rsid w:val="001A4AA0"/>
    <w:rsid w:val="002347ED"/>
    <w:rsid w:val="00261ACA"/>
    <w:rsid w:val="002A1283"/>
    <w:rsid w:val="002A3015"/>
    <w:rsid w:val="002B61C4"/>
    <w:rsid w:val="003B18F1"/>
    <w:rsid w:val="00423156"/>
    <w:rsid w:val="0047338B"/>
    <w:rsid w:val="0048160C"/>
    <w:rsid w:val="00494D14"/>
    <w:rsid w:val="004A5198"/>
    <w:rsid w:val="00560263"/>
    <w:rsid w:val="00666E70"/>
    <w:rsid w:val="0068267A"/>
    <w:rsid w:val="006B3ACF"/>
    <w:rsid w:val="00783985"/>
    <w:rsid w:val="007B5A8C"/>
    <w:rsid w:val="00825FA3"/>
    <w:rsid w:val="00893E8A"/>
    <w:rsid w:val="008A1D03"/>
    <w:rsid w:val="008C5B0D"/>
    <w:rsid w:val="009271A4"/>
    <w:rsid w:val="009B3F23"/>
    <w:rsid w:val="00A27F42"/>
    <w:rsid w:val="00BF7EB7"/>
    <w:rsid w:val="00C1262B"/>
    <w:rsid w:val="00C12892"/>
    <w:rsid w:val="00C42F1F"/>
    <w:rsid w:val="00CD3212"/>
    <w:rsid w:val="00D35A0B"/>
    <w:rsid w:val="00D6077B"/>
    <w:rsid w:val="00D77074"/>
    <w:rsid w:val="00DD688A"/>
    <w:rsid w:val="00E8088E"/>
    <w:rsid w:val="00EB3E10"/>
    <w:rsid w:val="00EE6BF5"/>
    <w:rsid w:val="00F00D68"/>
    <w:rsid w:val="00F06A64"/>
    <w:rsid w:val="00F62A83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BA730"/>
  <w15:docId w15:val="{B2029F96-3989-4C9B-A17E-8C80B3CB5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HeaderChar">
    <w:name w:val="Header Char"/>
    <w:uiPriority w:val="99"/>
    <w:rsid w:val="009B3F23"/>
  </w:style>
  <w:style w:type="character" w:customStyle="1" w:styleId="CaptionChar">
    <w:name w:val="Caption Char"/>
    <w:uiPriority w:val="99"/>
    <w:rsid w:val="009B3F23"/>
  </w:style>
  <w:style w:type="character" w:customStyle="1" w:styleId="FootnoteTextChar">
    <w:name w:val="Footnote Text Char"/>
    <w:uiPriority w:val="99"/>
    <w:rsid w:val="009B3F23"/>
    <w:rPr>
      <w:sz w:val="18"/>
    </w:rPr>
  </w:style>
  <w:style w:type="character" w:customStyle="1" w:styleId="EndnoteTextChar">
    <w:name w:val="Endnote Text Char"/>
    <w:uiPriority w:val="99"/>
    <w:rsid w:val="009B3F23"/>
    <w:rPr>
      <w:sz w:val="20"/>
    </w:rPr>
  </w:style>
  <w:style w:type="paragraph" w:customStyle="1" w:styleId="ConsPlusTitle">
    <w:name w:val="ConsPlusTitle"/>
    <w:uiPriority w:val="99"/>
    <w:rsid w:val="009B3F23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B3F23"/>
    <w:pPr>
      <w:spacing w:line="259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B3F23"/>
    <w:rPr>
      <w:rFonts w:ascii="Courier New" w:eastAsia="Calibri" w:hAnsi="Courier New" w:cs="Courier New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9B3F23"/>
  </w:style>
  <w:style w:type="paragraph" w:customStyle="1" w:styleId="ConsPlusNormal">
    <w:name w:val="ConsPlusNormal"/>
    <w:link w:val="ConsPlusNormal0"/>
    <w:qFormat/>
    <w:rsid w:val="009B3F23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B3F23"/>
  </w:style>
  <w:style w:type="paragraph" w:customStyle="1" w:styleId="ConsPlusNonformat">
    <w:name w:val="ConsPlusNonformat"/>
    <w:rsid w:val="009B3F2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f8"/>
    <w:uiPriority w:val="5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paragraph" w:customStyle="1" w:styleId="formattext">
    <w:name w:val="formattext"/>
    <w:basedOn w:val="a"/>
    <w:rsid w:val="009B3F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d">
    <w:name w:val="annotation reference"/>
    <w:uiPriority w:val="99"/>
    <w:semiHidden/>
    <w:unhideWhenUsed/>
    <w:rsid w:val="009B3F23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9B3F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9B3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B3F2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9B3F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l">
    <w:name w:val="hl"/>
    <w:rsid w:val="009B3F23"/>
  </w:style>
  <w:style w:type="character" w:customStyle="1" w:styleId="nobr">
    <w:name w:val="nobr"/>
    <w:rsid w:val="009B3F23"/>
  </w:style>
  <w:style w:type="numbering" w:customStyle="1" w:styleId="24">
    <w:name w:val="Нет списка2"/>
    <w:next w:val="a2"/>
    <w:uiPriority w:val="99"/>
    <w:semiHidden/>
    <w:unhideWhenUsed/>
    <w:rsid w:val="009B3F23"/>
  </w:style>
  <w:style w:type="table" w:customStyle="1" w:styleId="25">
    <w:name w:val="Сетка таблицы2"/>
    <w:basedOn w:val="a1"/>
    <w:next w:val="af8"/>
    <w:uiPriority w:val="3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character" w:styleId="aff2">
    <w:name w:val="FollowedHyperlink"/>
    <w:uiPriority w:val="99"/>
    <w:semiHidden/>
    <w:unhideWhenUsed/>
    <w:rsid w:val="009B3F23"/>
    <w:rPr>
      <w:color w:val="954F72"/>
      <w:u w:val="single"/>
    </w:rPr>
  </w:style>
  <w:style w:type="paragraph" w:customStyle="1" w:styleId="msonormal0">
    <w:name w:val="msonormal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7">
    <w:name w:val="font7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font8">
    <w:name w:val="font8"/>
    <w:basedOn w:val="a"/>
    <w:rsid w:val="009B3F23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63">
    <w:name w:val="xl63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4">
    <w:name w:val="xl64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7">
    <w:name w:val="xl6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68">
    <w:name w:val="xl6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69">
    <w:name w:val="xl6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1">
    <w:name w:val="xl7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72">
    <w:name w:val="xl7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3">
    <w:name w:val="xl73"/>
    <w:basedOn w:val="a"/>
    <w:rsid w:val="009B3F23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4">
    <w:name w:val="xl74"/>
    <w:basedOn w:val="a"/>
    <w:rsid w:val="009B3F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6">
    <w:name w:val="xl76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7">
    <w:name w:val="xl77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0">
    <w:name w:val="xl8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1">
    <w:name w:val="xl8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2">
    <w:name w:val="xl8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3">
    <w:name w:val="xl83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84">
    <w:name w:val="xl8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5">
    <w:name w:val="xl85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6">
    <w:name w:val="xl86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7">
    <w:name w:val="xl8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8">
    <w:name w:val="xl8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89">
    <w:name w:val="xl8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90">
    <w:name w:val="xl90"/>
    <w:basedOn w:val="a"/>
    <w:rsid w:val="009B3F2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2">
    <w:name w:val="xl9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3">
    <w:name w:val="xl93"/>
    <w:basedOn w:val="a"/>
    <w:rsid w:val="009B3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5">
    <w:name w:val="xl9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6">
    <w:name w:val="xl9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7">
    <w:name w:val="xl97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8">
    <w:name w:val="xl98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9">
    <w:name w:val="xl99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00">
    <w:name w:val="xl10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1">
    <w:name w:val="xl10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2">
    <w:name w:val="xl10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3">
    <w:name w:val="xl10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04">
    <w:name w:val="xl10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5">
    <w:name w:val="xl105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06">
    <w:name w:val="xl106"/>
    <w:basedOn w:val="a"/>
    <w:rsid w:val="009B3F23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7">
    <w:name w:val="xl107"/>
    <w:basedOn w:val="a"/>
    <w:rsid w:val="009B3F23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8">
    <w:name w:val="xl108"/>
    <w:basedOn w:val="a"/>
    <w:rsid w:val="009B3F23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9">
    <w:name w:val="xl109"/>
    <w:basedOn w:val="a"/>
    <w:rsid w:val="009B3F23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0">
    <w:name w:val="xl110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1">
    <w:name w:val="xl11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2">
    <w:name w:val="xl11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3">
    <w:name w:val="xl11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4">
    <w:name w:val="xl11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5">
    <w:name w:val="xl11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6">
    <w:name w:val="xl11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7">
    <w:name w:val="xl117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8">
    <w:name w:val="xl118"/>
    <w:basedOn w:val="a"/>
    <w:rsid w:val="009B3F23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9">
    <w:name w:val="xl119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0">
    <w:name w:val="xl12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1">
    <w:name w:val="xl12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2">
    <w:name w:val="xl12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3">
    <w:name w:val="xl123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4">
    <w:name w:val="xl12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5">
    <w:name w:val="xl125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6">
    <w:name w:val="xl12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7">
    <w:name w:val="xl127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8">
    <w:name w:val="xl128"/>
    <w:basedOn w:val="a"/>
    <w:rsid w:val="009B3F2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B3F23"/>
  </w:style>
  <w:style w:type="paragraph" w:customStyle="1" w:styleId="xl129">
    <w:name w:val="xl12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aff3">
    <w:name w:val="Revision"/>
    <w:hidden/>
    <w:uiPriority w:val="99"/>
    <w:semiHidden/>
    <w:rsid w:val="009B3F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2">
    <w:name w:val="xl13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33">
    <w:name w:val="xl13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9B3F23"/>
  </w:style>
  <w:style w:type="character" w:styleId="aff4">
    <w:name w:val="Emphasis"/>
    <w:uiPriority w:val="20"/>
    <w:qFormat/>
    <w:rsid w:val="009B3F23"/>
    <w:rPr>
      <w:i/>
      <w:iCs/>
    </w:rPr>
  </w:style>
  <w:style w:type="numbering" w:customStyle="1" w:styleId="53">
    <w:name w:val="Нет списка5"/>
    <w:next w:val="a2"/>
    <w:uiPriority w:val="99"/>
    <w:semiHidden/>
    <w:unhideWhenUsed/>
    <w:rsid w:val="009B3F23"/>
  </w:style>
  <w:style w:type="character" w:customStyle="1" w:styleId="ConsPlusNormal0">
    <w:name w:val="ConsPlusNormal Знак"/>
    <w:link w:val="ConsPlusNormal"/>
    <w:rsid w:val="009B3F23"/>
    <w:rPr>
      <w:rFonts w:ascii="Calibri" w:eastAsia="Times New Roman" w:hAnsi="Calibri" w:cs="Calibri"/>
      <w:szCs w:val="20"/>
      <w:lang w:eastAsia="ru-RU"/>
    </w:rPr>
  </w:style>
  <w:style w:type="paragraph" w:styleId="aff5">
    <w:name w:val="Normal (Web)"/>
    <w:basedOn w:val="a"/>
    <w:uiPriority w:val="99"/>
    <w:unhideWhenUsed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Колонтитул"/>
    <w:basedOn w:val="a0"/>
    <w:rsid w:val="00CD32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168-CA93-4A56-A4A8-CCE144072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Марина Васильевна</dc:creator>
  <cp:lastModifiedBy>Бессмертных Людмила Александровна</cp:lastModifiedBy>
  <cp:revision>14</cp:revision>
  <dcterms:created xsi:type="dcterms:W3CDTF">2024-10-24T09:07:00Z</dcterms:created>
  <dcterms:modified xsi:type="dcterms:W3CDTF">2024-11-13T17:29:00Z</dcterms:modified>
</cp:coreProperties>
</file>